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C45" w:rsidRPr="00DE40D3" w:rsidRDefault="00CB5C45" w:rsidP="00CB5C45">
      <w:pPr>
        <w:jc w:val="both"/>
        <w:rPr>
          <w:rFonts w:ascii="Times New Roman" w:hAnsi="Times New Roman" w:cs="Times New Roman"/>
          <w:sz w:val="24"/>
          <w:szCs w:val="24"/>
        </w:rPr>
      </w:pPr>
      <w:r w:rsidRPr="00DE40D3">
        <w:rPr>
          <w:rFonts w:ascii="Times New Roman" w:hAnsi="Times New Roman" w:cs="Times New Roman"/>
          <w:sz w:val="24"/>
          <w:szCs w:val="24"/>
        </w:rPr>
        <w:t xml:space="preserve">Інформація ПрАТ «Нові Інжинірингові Технології» про загальну кількість акцій та голосуючих акцій станом на </w:t>
      </w:r>
      <w:r w:rsidR="00DE40D3" w:rsidRPr="00DE40D3">
        <w:rPr>
          <w:rFonts w:ascii="Times New Roman" w:hAnsi="Times New Roman" w:cs="Times New Roman"/>
          <w:sz w:val="24"/>
          <w:szCs w:val="24"/>
        </w:rPr>
        <w:t>06.03.2019</w:t>
      </w:r>
      <w:r w:rsidR="00DE40D3">
        <w:rPr>
          <w:rFonts w:ascii="Times New Roman" w:hAnsi="Times New Roman" w:cs="Times New Roman"/>
          <w:sz w:val="24"/>
          <w:szCs w:val="24"/>
        </w:rPr>
        <w:t xml:space="preserve"> </w:t>
      </w:r>
      <w:r w:rsidRPr="00DE40D3">
        <w:rPr>
          <w:rFonts w:ascii="Times New Roman" w:hAnsi="Times New Roman" w:cs="Times New Roman"/>
          <w:sz w:val="24"/>
          <w:szCs w:val="24"/>
        </w:rPr>
        <w:t xml:space="preserve">року </w:t>
      </w:r>
      <w:r w:rsidR="00DE40D3" w:rsidRPr="00DE40D3">
        <w:rPr>
          <w:rFonts w:ascii="Times New Roman" w:hAnsi="Times New Roman" w:cs="Times New Roman"/>
          <w:sz w:val="24"/>
          <w:szCs w:val="24"/>
        </w:rPr>
        <w:t>-</w:t>
      </w:r>
      <w:r w:rsidR="00DE40D3">
        <w:rPr>
          <w:rFonts w:ascii="Times New Roman" w:hAnsi="Times New Roman" w:cs="Times New Roman"/>
          <w:sz w:val="24"/>
          <w:szCs w:val="24"/>
        </w:rPr>
        <w:t xml:space="preserve"> </w:t>
      </w:r>
      <w:r w:rsidR="00DE40D3" w:rsidRPr="00DE40D3">
        <w:rPr>
          <w:rFonts w:ascii="Times New Roman" w:hAnsi="Times New Roman" w:cs="Times New Roman"/>
          <w:sz w:val="24"/>
          <w:szCs w:val="24"/>
        </w:rPr>
        <w:t>дату складання переліку осіб, яким надсилається повідомлення про проведення загальних зборів</w:t>
      </w:r>
      <w:r w:rsidRPr="00DE40D3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CB5C45" w:rsidRPr="00DE40D3" w:rsidRDefault="00CB5C45" w:rsidP="00CB5C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40D3">
        <w:rPr>
          <w:rFonts w:ascii="Times New Roman" w:hAnsi="Times New Roman" w:cs="Times New Roman"/>
          <w:sz w:val="24"/>
          <w:szCs w:val="24"/>
        </w:rPr>
        <w:t xml:space="preserve">загальна кількість акцій – 215 316 000 шт. </w:t>
      </w:r>
    </w:p>
    <w:p w:rsidR="00CB5C45" w:rsidRPr="00DE40D3" w:rsidRDefault="00CB5C45" w:rsidP="00CB5C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40D3">
        <w:rPr>
          <w:rFonts w:ascii="Times New Roman" w:hAnsi="Times New Roman" w:cs="Times New Roman"/>
          <w:sz w:val="24"/>
          <w:szCs w:val="24"/>
        </w:rPr>
        <w:t xml:space="preserve">кількість голосуючих акцій – 215 316 000 шт. </w:t>
      </w:r>
    </w:p>
    <w:p w:rsidR="00D975FB" w:rsidRPr="00DE40D3" w:rsidRDefault="00D975FB">
      <w:pPr>
        <w:rPr>
          <w:rFonts w:ascii="Times New Roman" w:hAnsi="Times New Roman" w:cs="Times New Roman"/>
          <w:sz w:val="24"/>
          <w:szCs w:val="24"/>
        </w:rPr>
      </w:pPr>
    </w:p>
    <w:sectPr w:rsidR="00D975FB" w:rsidRPr="00DE40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12F23"/>
    <w:multiLevelType w:val="hybridMultilevel"/>
    <w:tmpl w:val="A35A4E68"/>
    <w:lvl w:ilvl="0" w:tplc="62826E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C45"/>
    <w:rsid w:val="00450CE5"/>
    <w:rsid w:val="009C0651"/>
    <w:rsid w:val="00CB5C45"/>
    <w:rsid w:val="00D975FB"/>
    <w:rsid w:val="00D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CIG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Marharyta M. Semenova</dc:creator>
  <cp:lastModifiedBy>Yana O. Shoiko</cp:lastModifiedBy>
  <cp:revision>4</cp:revision>
  <dcterms:created xsi:type="dcterms:W3CDTF">2018-03-28T07:00:00Z</dcterms:created>
  <dcterms:modified xsi:type="dcterms:W3CDTF">2019-03-12T10:02:00Z</dcterms:modified>
</cp:coreProperties>
</file>